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8A4624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8A4624" w:rsidRPr="009107EF" w:rsidRDefault="008A4624" w:rsidP="008A462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8A504" w14:textId="77777777" w:rsidR="008A4624" w:rsidRDefault="008A4624" w:rsidP="008A462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CA39C6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109F7F32" w14:textId="77777777" w:rsidR="008A4624" w:rsidRDefault="008A4624" w:rsidP="008A462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CA39C6">
              <w:rPr>
                <w:rFonts w:cs="Arial"/>
                <w:szCs w:val="20"/>
              </w:rPr>
              <w:t xml:space="preserve">Krajský pozemkový úřad pro Jihočeský kraj, </w:t>
            </w:r>
          </w:p>
          <w:p w14:paraId="5844F33D" w14:textId="51DF547D" w:rsidR="008A4624" w:rsidRPr="009107EF" w:rsidRDefault="008A4624" w:rsidP="008A462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CA39C6">
              <w:rPr>
                <w:rFonts w:cs="Arial"/>
                <w:szCs w:val="20"/>
              </w:rPr>
              <w:t>Pobočka Prachatice</w:t>
            </w:r>
          </w:p>
        </w:tc>
      </w:tr>
      <w:tr w:rsidR="008A4624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8A4624" w:rsidRPr="009107EF" w:rsidRDefault="008A4624" w:rsidP="008A462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7FB92981" w:rsidR="008A4624" w:rsidRPr="009107EF" w:rsidRDefault="008A4624" w:rsidP="008A462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Vodňanská 329, 383 01 Prachatice</w:t>
            </w:r>
          </w:p>
        </w:tc>
      </w:tr>
      <w:tr w:rsidR="008A4624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8A4624" w:rsidRPr="009107EF" w:rsidRDefault="008A4624" w:rsidP="008A462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7D7A41DB" w:rsidR="008A4624" w:rsidRPr="009107EF" w:rsidRDefault="008A4624" w:rsidP="008A462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Františkem Šebestou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6545255D" w:rsidR="00F90F81" w:rsidRPr="008A4624" w:rsidRDefault="00BB206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>
              <w:rPr>
                <w:rFonts w:cs="Arial"/>
                <w:bCs/>
                <w:szCs w:val="20"/>
              </w:rPr>
              <w:t>„</w:t>
            </w:r>
            <w:r w:rsidR="009E6EE0">
              <w:rPr>
                <w:rFonts w:cs="Arial"/>
                <w:bCs/>
                <w:szCs w:val="20"/>
              </w:rPr>
              <w:t>KoPÚ v k. ú.</w:t>
            </w:r>
            <w:r w:rsidRPr="00BB2065">
              <w:rPr>
                <w:rFonts w:cs="Arial"/>
                <w:bCs/>
                <w:szCs w:val="20"/>
              </w:rPr>
              <w:t xml:space="preserve"> Borová Lada a Knížecí Pláně</w:t>
            </w:r>
            <w:r>
              <w:rPr>
                <w:rFonts w:cs="Arial"/>
                <w:bCs/>
                <w:szCs w:val="20"/>
              </w:rPr>
              <w:t>“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77B75853" w:rsidR="00F90F81" w:rsidRPr="008A4624" w:rsidRDefault="008A462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8A4624">
              <w:rPr>
                <w:rFonts w:cs="Arial"/>
                <w:bCs/>
                <w:szCs w:val="20"/>
              </w:rPr>
              <w:t>SP466/2025-505205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podává–li</w:t>
      </w:r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7335D68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A462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4624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E6EE0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11F93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2065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404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Kučera Jaroslav Ing.</cp:lastModifiedBy>
  <cp:revision>66</cp:revision>
  <cp:lastPrinted>2012-03-30T11:12:00Z</cp:lastPrinted>
  <dcterms:created xsi:type="dcterms:W3CDTF">2016-10-04T08:03:00Z</dcterms:created>
  <dcterms:modified xsi:type="dcterms:W3CDTF">2025-02-04T06:53:00Z</dcterms:modified>
</cp:coreProperties>
</file>